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EF71" w14:textId="77777777" w:rsidR="00046C02" w:rsidRDefault="00046C02" w:rsidP="00046C02">
      <w:pPr>
        <w:ind w:left="2880" w:firstLine="720"/>
        <w:rPr>
          <w:b/>
        </w:rPr>
      </w:pPr>
      <w:r>
        <w:rPr>
          <w:b/>
        </w:rPr>
        <w:t>PUBLIC NOTICE:</w:t>
      </w:r>
    </w:p>
    <w:p w14:paraId="47BD8CE7" w14:textId="77777777" w:rsidR="00046C02" w:rsidRDefault="00046C02" w:rsidP="00046C02">
      <w:pPr>
        <w:jc w:val="center"/>
        <w:rPr>
          <w:b/>
        </w:rPr>
      </w:pPr>
      <w:r>
        <w:rPr>
          <w:b/>
        </w:rPr>
        <w:t>BOARD MEETING, TERRACE HILL PARTNERSHIP</w:t>
      </w:r>
    </w:p>
    <w:p w14:paraId="4DD3655D" w14:textId="77777777" w:rsidR="00046C02" w:rsidRDefault="00046C02" w:rsidP="00046C02">
      <w:pPr>
        <w:jc w:val="center"/>
        <w:rPr>
          <w:b/>
        </w:rPr>
      </w:pPr>
    </w:p>
    <w:p w14:paraId="41E48CC2" w14:textId="77777777" w:rsidR="00046C02" w:rsidRDefault="00046C02" w:rsidP="00046C02">
      <w:r>
        <w:t>TO:</w:t>
      </w:r>
      <w:r>
        <w:tab/>
        <w:t>ANY INTERESTED INDIVIDUALS</w:t>
      </w:r>
    </w:p>
    <w:p w14:paraId="77F8BE7F" w14:textId="77777777" w:rsidR="00046C02" w:rsidRDefault="00046C02" w:rsidP="00046C02">
      <w:r>
        <w:t>FR:</w:t>
      </w:r>
      <w:r>
        <w:tab/>
        <w:t>JEFFREY BOEYINK, PRESIDENT, TERRACE HILL PARTNERSHIP</w:t>
      </w:r>
    </w:p>
    <w:p w14:paraId="1CB10E0B" w14:textId="77777777" w:rsidR="00046C02" w:rsidRDefault="00046C02" w:rsidP="00046C02">
      <w:r>
        <w:t>RE:</w:t>
      </w:r>
      <w:r>
        <w:tab/>
        <w:t>NOTICE OF BOARD MEETING</w:t>
      </w:r>
    </w:p>
    <w:p w14:paraId="4F7471DE" w14:textId="58CA7A1B" w:rsidR="00046C02" w:rsidRPr="003B55C7" w:rsidRDefault="00046C02" w:rsidP="00046C02">
      <w:pPr>
        <w:rPr>
          <w:b/>
        </w:rPr>
      </w:pPr>
      <w:r>
        <w:br/>
        <w:t xml:space="preserve">The Board of Directors of the Terrace Hill Partnership will hold a meeting of the Board on </w:t>
      </w:r>
      <w:r>
        <w:rPr>
          <w:b/>
        </w:rPr>
        <w:t>Thursday</w:t>
      </w:r>
      <w:r w:rsidRPr="00C00157">
        <w:rPr>
          <w:b/>
        </w:rPr>
        <w:t>,</w:t>
      </w:r>
      <w:r>
        <w:rPr>
          <w:b/>
        </w:rPr>
        <w:t xml:space="preserve"> December </w:t>
      </w:r>
      <w:r w:rsidR="00374EDA">
        <w:rPr>
          <w:b/>
        </w:rPr>
        <w:t>19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374EDA">
        <w:rPr>
          <w:b/>
        </w:rPr>
        <w:t>4</w:t>
      </w:r>
      <w:proofErr w:type="gramEnd"/>
      <w:r>
        <w:rPr>
          <w:b/>
        </w:rPr>
        <w:t xml:space="preserve"> at </w:t>
      </w:r>
      <w:r w:rsidR="00374EDA">
        <w:rPr>
          <w:b/>
        </w:rPr>
        <w:t>3</w:t>
      </w:r>
      <w:r>
        <w:rPr>
          <w:b/>
        </w:rPr>
        <w:t>:00 p</w:t>
      </w:r>
      <w:r w:rsidRPr="00C00157">
        <w:rPr>
          <w:b/>
        </w:rPr>
        <w:t>m</w:t>
      </w:r>
      <w:r>
        <w:t xml:space="preserve"> in the Dining Room at the Terrace Hill Historical site.</w:t>
      </w:r>
    </w:p>
    <w:p w14:paraId="4141427E" w14:textId="77777777" w:rsidR="00046C02" w:rsidRDefault="00046C02" w:rsidP="00046C02"/>
    <w:p w14:paraId="7FA0A460" w14:textId="77777777" w:rsidR="00046C02" w:rsidRDefault="00046C02" w:rsidP="00046C02">
      <w:r>
        <w:t>AGENDA:</w:t>
      </w:r>
    </w:p>
    <w:p w14:paraId="3B5AB335" w14:textId="73CE89DF" w:rsidR="00046C02" w:rsidRDefault="00046C02" w:rsidP="00046C02">
      <w:pPr>
        <w:pStyle w:val="ListParagraph"/>
        <w:numPr>
          <w:ilvl w:val="0"/>
          <w:numId w:val="1"/>
        </w:numPr>
      </w:pPr>
      <w:r>
        <w:t>Call to Order and Roll Call</w:t>
      </w:r>
    </w:p>
    <w:p w14:paraId="35B2BB57" w14:textId="77777777" w:rsidR="00046C02" w:rsidRDefault="00046C02" w:rsidP="00374EDA"/>
    <w:p w14:paraId="780A6107" w14:textId="7F06A62C" w:rsidR="00046C02" w:rsidRDefault="00046C02" w:rsidP="00046C02">
      <w:pPr>
        <w:pStyle w:val="ListParagraph"/>
        <w:numPr>
          <w:ilvl w:val="0"/>
          <w:numId w:val="1"/>
        </w:numPr>
      </w:pPr>
      <w:r>
        <w:t>Approval of Minutes – 9/1</w:t>
      </w:r>
      <w:r w:rsidR="00374EDA">
        <w:t>7</w:t>
      </w:r>
      <w:r>
        <w:t>/2</w:t>
      </w:r>
      <w:r w:rsidR="00374EDA">
        <w:t>4</w:t>
      </w:r>
    </w:p>
    <w:p w14:paraId="41394001" w14:textId="77777777" w:rsidR="00046C02" w:rsidRDefault="00046C02" w:rsidP="00046C02"/>
    <w:p w14:paraId="4C5946F2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>Finance Report – Denise Pierson</w:t>
      </w:r>
    </w:p>
    <w:p w14:paraId="180390ED" w14:textId="5829B587" w:rsidR="00046C02" w:rsidRDefault="00046C02" w:rsidP="00046C02">
      <w:pPr>
        <w:pStyle w:val="ListParagraph"/>
        <w:numPr>
          <w:ilvl w:val="1"/>
          <w:numId w:val="1"/>
        </w:numPr>
      </w:pPr>
      <w:r>
        <w:t>FY2</w:t>
      </w:r>
      <w:r w:rsidR="00374EDA">
        <w:t>5</w:t>
      </w:r>
      <w:r>
        <w:t xml:space="preserve"> Quarterly Financial Report</w:t>
      </w:r>
    </w:p>
    <w:p w14:paraId="6CF2B7A0" w14:textId="1FE1DB89" w:rsidR="00374EDA" w:rsidRDefault="00374EDA" w:rsidP="00046C02">
      <w:pPr>
        <w:pStyle w:val="ListParagraph"/>
        <w:numPr>
          <w:ilvl w:val="1"/>
          <w:numId w:val="1"/>
        </w:numPr>
      </w:pPr>
      <w:r>
        <w:t>Audit Summary</w:t>
      </w:r>
      <w:r w:rsidR="00287A36">
        <w:t xml:space="preserve"> – FY24</w:t>
      </w:r>
    </w:p>
    <w:p w14:paraId="5BDB93DC" w14:textId="1D91A484" w:rsidR="00046C02" w:rsidRDefault="00046C02" w:rsidP="00046C02">
      <w:pPr>
        <w:pStyle w:val="ListParagraph"/>
        <w:numPr>
          <w:ilvl w:val="1"/>
          <w:numId w:val="1"/>
        </w:numPr>
      </w:pPr>
      <w:r>
        <w:t>Year-End Appeal</w:t>
      </w:r>
    </w:p>
    <w:p w14:paraId="11C44EDE" w14:textId="77777777" w:rsidR="00046C02" w:rsidRDefault="00046C02" w:rsidP="00046C02"/>
    <w:p w14:paraId="33125C5D" w14:textId="1269F8F9" w:rsidR="00046C02" w:rsidRDefault="00046C02" w:rsidP="00046C02">
      <w:pPr>
        <w:pStyle w:val="ListParagraph"/>
        <w:numPr>
          <w:ilvl w:val="0"/>
          <w:numId w:val="1"/>
        </w:numPr>
        <w:tabs>
          <w:tab w:val="left" w:pos="3240"/>
        </w:tabs>
      </w:pPr>
      <w:r>
        <w:t>Events and Tours Report – Molly Thompson</w:t>
      </w:r>
    </w:p>
    <w:p w14:paraId="626E1AB9" w14:textId="1A5FBDAE" w:rsidR="00046C02" w:rsidRDefault="00046C02" w:rsidP="00046C02">
      <w:pPr>
        <w:pStyle w:val="ListParagraph"/>
        <w:numPr>
          <w:ilvl w:val="1"/>
          <w:numId w:val="1"/>
        </w:numPr>
        <w:tabs>
          <w:tab w:val="left" w:pos="3240"/>
        </w:tabs>
      </w:pPr>
      <w:r>
        <w:t>Summary: September, October, November 202</w:t>
      </w:r>
      <w:r w:rsidR="00374EDA">
        <w:t>4</w:t>
      </w:r>
    </w:p>
    <w:p w14:paraId="14BFF897" w14:textId="72E41375" w:rsidR="00287A36" w:rsidRDefault="00287A36" w:rsidP="00046C02">
      <w:pPr>
        <w:pStyle w:val="ListParagraph"/>
        <w:numPr>
          <w:ilvl w:val="1"/>
          <w:numId w:val="1"/>
        </w:numPr>
        <w:tabs>
          <w:tab w:val="left" w:pos="3240"/>
        </w:tabs>
      </w:pPr>
      <w:r>
        <w:t>Christmas at Terrace Hill – Sunday, December 15</w:t>
      </w:r>
      <w:r w:rsidR="00845B81">
        <w:t>, 2024</w:t>
      </w:r>
    </w:p>
    <w:p w14:paraId="35041B3A" w14:textId="77777777" w:rsidR="00046C02" w:rsidRDefault="00046C02" w:rsidP="00046C02"/>
    <w:p w14:paraId="799548BF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>Old Business</w:t>
      </w:r>
    </w:p>
    <w:p w14:paraId="0C5370EF" w14:textId="6D8C1AD9" w:rsidR="00046C02" w:rsidRDefault="00374EDA" w:rsidP="00046C02">
      <w:pPr>
        <w:pStyle w:val="ListParagraph"/>
        <w:numPr>
          <w:ilvl w:val="1"/>
          <w:numId w:val="1"/>
        </w:numPr>
      </w:pPr>
      <w:r>
        <w:t xml:space="preserve">Tree Inventory </w:t>
      </w:r>
      <w:r w:rsidR="00845B81">
        <w:t>Complete</w:t>
      </w:r>
    </w:p>
    <w:p w14:paraId="5752AB12" w14:textId="4FCD893D" w:rsidR="00046C02" w:rsidRDefault="00287A36" w:rsidP="00046C02">
      <w:pPr>
        <w:pStyle w:val="ListParagraph"/>
        <w:numPr>
          <w:ilvl w:val="1"/>
          <w:numId w:val="1"/>
        </w:numPr>
      </w:pPr>
      <w:r>
        <w:t>ADA Accessible Pathway to Pool for Public Access/Events:</w:t>
      </w:r>
      <w:r w:rsidR="00374EDA">
        <w:t xml:space="preserve"> Study Update</w:t>
      </w:r>
    </w:p>
    <w:p w14:paraId="2D8C1C04" w14:textId="44AB75D9" w:rsidR="00287A36" w:rsidRDefault="00287A36" w:rsidP="00287A36">
      <w:pPr>
        <w:pStyle w:val="ListParagraph"/>
        <w:numPr>
          <w:ilvl w:val="1"/>
          <w:numId w:val="1"/>
        </w:numPr>
      </w:pPr>
      <w:r>
        <w:t>2025 Fundraising</w:t>
      </w:r>
    </w:p>
    <w:p w14:paraId="66270EA4" w14:textId="309CFE02" w:rsidR="00287A36" w:rsidRDefault="00287A36" w:rsidP="00287A36">
      <w:pPr>
        <w:pStyle w:val="ListParagraph"/>
        <w:numPr>
          <w:ilvl w:val="1"/>
          <w:numId w:val="1"/>
        </w:numPr>
      </w:pPr>
      <w:r>
        <w:t xml:space="preserve">ACTION ITEM: </w:t>
      </w:r>
      <w:r w:rsidRPr="00845B81">
        <w:rPr>
          <w:i/>
          <w:iCs/>
        </w:rPr>
        <w:t>No Company for Christmas</w:t>
      </w:r>
      <w:r>
        <w:t xml:space="preserve"> book</w:t>
      </w:r>
    </w:p>
    <w:p w14:paraId="782026A9" w14:textId="77777777" w:rsidR="00046C02" w:rsidRDefault="00046C02" w:rsidP="00046C02">
      <w:pPr>
        <w:ind w:left="360"/>
      </w:pPr>
    </w:p>
    <w:p w14:paraId="04781730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>New Business</w:t>
      </w:r>
    </w:p>
    <w:p w14:paraId="3E13E3D6" w14:textId="58A92EDE" w:rsidR="00374EDA" w:rsidRDefault="00374EDA" w:rsidP="00046C02">
      <w:pPr>
        <w:pStyle w:val="ListParagraph"/>
        <w:numPr>
          <w:ilvl w:val="1"/>
          <w:numId w:val="1"/>
        </w:numPr>
      </w:pPr>
      <w:r>
        <w:t xml:space="preserve">Third Floor </w:t>
      </w:r>
      <w:r w:rsidR="00287A36">
        <w:t>Residence Redecorating</w:t>
      </w:r>
    </w:p>
    <w:p w14:paraId="14D54D10" w14:textId="6A7BA66F" w:rsidR="00374EDA" w:rsidRDefault="00374EDA" w:rsidP="00046C02">
      <w:pPr>
        <w:pStyle w:val="ListParagraph"/>
        <w:numPr>
          <w:ilvl w:val="1"/>
          <w:numId w:val="1"/>
        </w:numPr>
      </w:pPr>
      <w:r>
        <w:t xml:space="preserve">South Garden </w:t>
      </w:r>
      <w:r w:rsidR="00287A36">
        <w:t>Restoration/</w:t>
      </w:r>
      <w:r>
        <w:t>Redesign</w:t>
      </w:r>
    </w:p>
    <w:p w14:paraId="01FA36A2" w14:textId="2925FDB0" w:rsidR="00287A36" w:rsidRDefault="00287A36" w:rsidP="00046C02">
      <w:pPr>
        <w:pStyle w:val="ListParagraph"/>
        <w:numPr>
          <w:ilvl w:val="1"/>
          <w:numId w:val="1"/>
        </w:numPr>
      </w:pPr>
      <w:r>
        <w:t>Des Moines Young Artists Theater 2026 Collaboration</w:t>
      </w:r>
    </w:p>
    <w:p w14:paraId="562641A5" w14:textId="77777777" w:rsidR="00046C02" w:rsidRDefault="00046C02" w:rsidP="00046C02"/>
    <w:p w14:paraId="14B137C0" w14:textId="77777777" w:rsidR="00046C02" w:rsidRDefault="00046C02" w:rsidP="00046C02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6DB48E4C" w14:textId="77777777" w:rsidR="00046C02" w:rsidRDefault="00046C02" w:rsidP="00046C02"/>
    <w:p w14:paraId="42C3F9BD" w14:textId="77777777" w:rsidR="00046C02" w:rsidRDefault="00046C02" w:rsidP="00046C02">
      <w:pPr>
        <w:pStyle w:val="ListParagraph"/>
      </w:pPr>
    </w:p>
    <w:p w14:paraId="73509283" w14:textId="77777777" w:rsidR="00046C02" w:rsidRDefault="00046C02" w:rsidP="00046C02">
      <w:pPr>
        <w:rPr>
          <w:b/>
        </w:rPr>
      </w:pPr>
      <w:r>
        <w:rPr>
          <w:b/>
        </w:rPr>
        <w:br/>
      </w:r>
      <w:r w:rsidRPr="002250E8">
        <w:rPr>
          <w:b/>
        </w:rPr>
        <w:t>CALL-IN INFORMATION: 1.712.432.3900      Conference ID Number: 388810 #</w:t>
      </w:r>
      <w:r w:rsidRPr="002250E8">
        <w:rPr>
          <w:b/>
        </w:rPr>
        <w:br/>
        <w:t xml:space="preserve">If applicable, </w:t>
      </w:r>
      <w:proofErr w:type="gramStart"/>
      <w:r w:rsidRPr="002250E8">
        <w:rPr>
          <w:b/>
        </w:rPr>
        <w:t>long distance</w:t>
      </w:r>
      <w:proofErr w:type="gramEnd"/>
      <w:r w:rsidRPr="002250E8">
        <w:rPr>
          <w:b/>
        </w:rPr>
        <w:t xml:space="preserve"> charges may apply.</w:t>
      </w:r>
    </w:p>
    <w:p w14:paraId="75119709" w14:textId="77777777" w:rsidR="00046C02" w:rsidRDefault="00046C02" w:rsidP="00046C02"/>
    <w:p w14:paraId="0FEC8F5E" w14:textId="77777777" w:rsidR="00046C02" w:rsidRDefault="00046C02"/>
    <w:sectPr w:rsidR="0004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113EC"/>
    <w:multiLevelType w:val="hybridMultilevel"/>
    <w:tmpl w:val="A490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02"/>
    <w:rsid w:val="00046C02"/>
    <w:rsid w:val="00287A36"/>
    <w:rsid w:val="00374EDA"/>
    <w:rsid w:val="00845B81"/>
    <w:rsid w:val="00D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15BA"/>
  <w15:chartTrackingRefBased/>
  <w15:docId w15:val="{0EAA597E-E1AA-456A-94DD-C4F241F8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02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Molly [Terrace Hill]</dc:creator>
  <cp:keywords/>
  <dc:description/>
  <cp:lastModifiedBy>Thompson, Molly [Terrace Hill]</cp:lastModifiedBy>
  <cp:revision>3</cp:revision>
  <dcterms:created xsi:type="dcterms:W3CDTF">2023-12-16T16:43:00Z</dcterms:created>
  <dcterms:modified xsi:type="dcterms:W3CDTF">2024-12-16T00:25:00Z</dcterms:modified>
</cp:coreProperties>
</file>